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A41A" w14:textId="77777777" w:rsidR="005864C3" w:rsidRPr="00947FB7" w:rsidRDefault="001647CE" w:rsidP="005864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  <w:r w:rsidRPr="00947FB7">
        <w:rPr>
          <w:b/>
        </w:rPr>
        <w:softHyphen/>
      </w:r>
      <w:r w:rsidRPr="00947FB7">
        <w:rPr>
          <w:b/>
        </w:rPr>
        <w:softHyphen/>
      </w:r>
      <w:r w:rsidRPr="00947FB7">
        <w:rPr>
          <w:b/>
        </w:rPr>
        <w:softHyphen/>
      </w:r>
      <w:r w:rsidRPr="00947FB7">
        <w:rPr>
          <w:b/>
        </w:rPr>
        <w:softHyphen/>
      </w:r>
      <w:r w:rsidR="005864C3" w:rsidRPr="00947FB7">
        <w:rPr>
          <w:rStyle w:val="a4"/>
          <w:b/>
          <w:bCs/>
        </w:rPr>
        <w:t xml:space="preserve"> </w:t>
      </w:r>
      <w:r w:rsidR="005864C3" w:rsidRPr="00947FB7">
        <w:rPr>
          <w:rStyle w:val="normaltextrun"/>
          <w:b/>
          <w:bCs/>
        </w:rPr>
        <w:t>ПОЛОЖЕНИЕ</w:t>
      </w:r>
      <w:r w:rsidR="005864C3" w:rsidRPr="00947FB7">
        <w:rPr>
          <w:rStyle w:val="eop"/>
          <w:b/>
        </w:rPr>
        <w:t> </w:t>
      </w:r>
    </w:p>
    <w:p w14:paraId="3595D845" w14:textId="77777777" w:rsidR="00947FB7" w:rsidRPr="00947FB7" w:rsidRDefault="005864C3" w:rsidP="00947F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947FB7">
        <w:rPr>
          <w:rStyle w:val="normaltextrun"/>
          <w:b/>
          <w:bCs/>
        </w:rPr>
        <w:t>О проведении открытого городского конкурса «Мой уголок в парке»</w:t>
      </w:r>
      <w:r w:rsidR="00947FB7" w:rsidRPr="00947FB7">
        <w:rPr>
          <w:rStyle w:val="eop"/>
          <w:b/>
        </w:rPr>
        <w:t>,</w:t>
      </w:r>
    </w:p>
    <w:p w14:paraId="4486DAF7" w14:textId="77777777" w:rsidR="00947FB7" w:rsidRPr="00947FB7" w:rsidRDefault="00947FB7" w:rsidP="00947F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  <w:r w:rsidRPr="00947FB7">
        <w:rPr>
          <w:rStyle w:val="eop"/>
          <w:b/>
        </w:rPr>
        <w:t>посвящённого юбилею Сосновоборского парка культуры и отдыха.</w:t>
      </w:r>
    </w:p>
    <w:p w14:paraId="672A6659" w14:textId="77777777" w:rsidR="00947FB7" w:rsidRPr="00947FB7" w:rsidRDefault="00947FB7" w:rsidP="00947F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</w:p>
    <w:p w14:paraId="728BDE22" w14:textId="77777777" w:rsidR="005864C3" w:rsidRDefault="005864C3" w:rsidP="002805A2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1. Общее положение</w:t>
      </w:r>
      <w:r>
        <w:rPr>
          <w:rStyle w:val="eop"/>
        </w:rPr>
        <w:t> </w:t>
      </w:r>
    </w:p>
    <w:p w14:paraId="59614D0A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1.1 Настоящее положение определяет порядок проведения, открытого городского проекта «Мой уголок в парке», посвященный юбилею Сосновоборского парка культуры и отдыха. (Далее - Конкурс).</w:t>
      </w:r>
      <w:r>
        <w:rPr>
          <w:rStyle w:val="eop"/>
        </w:rPr>
        <w:t> </w:t>
      </w:r>
    </w:p>
    <w:p w14:paraId="03BD7E78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1.2 Цель: </w:t>
      </w:r>
      <w:r>
        <w:rPr>
          <w:rStyle w:val="eop"/>
        </w:rPr>
        <w:t> </w:t>
      </w:r>
    </w:p>
    <w:p w14:paraId="22BD2413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Создание условий для творческой самореализации жителей города Сосновый Бор.</w:t>
      </w:r>
      <w:r>
        <w:rPr>
          <w:rStyle w:val="eop"/>
        </w:rPr>
        <w:t> </w:t>
      </w:r>
    </w:p>
    <w:p w14:paraId="57E75C25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1.3 Задачи конкурса:</w:t>
      </w:r>
      <w:r>
        <w:rPr>
          <w:rStyle w:val="eop"/>
        </w:rPr>
        <w:t> </w:t>
      </w:r>
    </w:p>
    <w:p w14:paraId="50EA4047" w14:textId="77777777" w:rsidR="005864C3" w:rsidRPr="00EF45E8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- Привлечение творческих людей, архитекторов, скульпторов, художников, организации города к оформлению</w:t>
      </w:r>
      <w:r w:rsidR="00EF45E8">
        <w:rPr>
          <w:rStyle w:val="normaltextrun"/>
        </w:rPr>
        <w:t xml:space="preserve"> территории парка «Белые пески»;</w:t>
      </w:r>
    </w:p>
    <w:p w14:paraId="4B90175F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-</w:t>
      </w:r>
      <w:r w:rsidR="00947FB7">
        <w:rPr>
          <w:rStyle w:val="normaltextrun"/>
        </w:rPr>
        <w:t xml:space="preserve"> </w:t>
      </w:r>
      <w:r>
        <w:rPr>
          <w:rStyle w:val="normaltextrun"/>
        </w:rPr>
        <w:t xml:space="preserve">Сбор и воплощение оригинальных идей оформления на территории природного парка (котлована) и </w:t>
      </w:r>
      <w:r w:rsidR="00EF45E8">
        <w:rPr>
          <w:rStyle w:val="normaltextrun"/>
        </w:rPr>
        <w:t>парка развлечений «Белые пески»;</w:t>
      </w:r>
    </w:p>
    <w:p w14:paraId="5267EB65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-</w:t>
      </w:r>
      <w:r w:rsidR="00947FB7">
        <w:rPr>
          <w:rStyle w:val="normaltextrun"/>
        </w:rPr>
        <w:t xml:space="preserve"> </w:t>
      </w:r>
      <w:r>
        <w:rPr>
          <w:rStyle w:val="normaltextrun"/>
          <w:color w:val="000000"/>
        </w:rPr>
        <w:t> Развитие творческих способностей по изготовлению изделий своими руками</w:t>
      </w:r>
      <w:r w:rsidR="00EF45E8">
        <w:rPr>
          <w:rStyle w:val="normaltextrun"/>
        </w:rPr>
        <w:t>;</w:t>
      </w:r>
    </w:p>
    <w:p w14:paraId="355887E0" w14:textId="10086F66" w:rsidR="005864C3" w:rsidRDefault="6AA377DF" w:rsidP="6AA377DF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 w:rsidRPr="6AA377DF">
        <w:rPr>
          <w:rStyle w:val="normaltextrun"/>
        </w:rPr>
        <w:t>- Популяризация природного парка (котлована) и парка развлечений «Белые пески». </w:t>
      </w:r>
    </w:p>
    <w:p w14:paraId="00E86836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1.5. Организатор Конкурса обязан: создать равные условия для всех участников, обеспечение гласности проведения, недопущение разглашения сведений о промежуточных и окончательных результатах решения жюри.</w:t>
      </w:r>
      <w:r>
        <w:rPr>
          <w:rStyle w:val="eop"/>
        </w:rPr>
        <w:t> </w:t>
      </w:r>
    </w:p>
    <w:p w14:paraId="3E6E24B8" w14:textId="77777777" w:rsidR="005864C3" w:rsidRDefault="005864C3" w:rsidP="002805A2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2. Сроки и порядок проведения конкурса</w:t>
      </w:r>
      <w:r>
        <w:rPr>
          <w:rStyle w:val="eop"/>
        </w:rPr>
        <w:t> </w:t>
      </w:r>
    </w:p>
    <w:p w14:paraId="0AACA72F" w14:textId="14A8FA26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2.1 Конкурс проводится с </w:t>
      </w:r>
      <w:r w:rsidR="00EF45E8">
        <w:rPr>
          <w:rStyle w:val="normaltextrun"/>
        </w:rPr>
        <w:t xml:space="preserve">17 мая 2020 года по </w:t>
      </w:r>
      <w:r w:rsidR="00B25333">
        <w:rPr>
          <w:rStyle w:val="normaltextrun"/>
        </w:rPr>
        <w:t>22</w:t>
      </w:r>
      <w:r w:rsidR="00947FB7">
        <w:rPr>
          <w:rStyle w:val="normaltextrun"/>
        </w:rPr>
        <w:t xml:space="preserve"> июня 2020 года</w:t>
      </w:r>
      <w:r>
        <w:rPr>
          <w:rStyle w:val="normaltextrun"/>
        </w:rPr>
        <w:t>.</w:t>
      </w:r>
      <w:r>
        <w:rPr>
          <w:rStyle w:val="eop"/>
        </w:rPr>
        <w:t> </w:t>
      </w:r>
      <w:bookmarkStart w:id="0" w:name="_GoBack"/>
      <w:bookmarkEnd w:id="0"/>
    </w:p>
    <w:p w14:paraId="0ACFD5CB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2.2 Заявки и проекты участия предоставляются, согласно форме, </w:t>
      </w:r>
      <w:r>
        <w:rPr>
          <w:rStyle w:val="normaltextrun"/>
          <w:b/>
          <w:bCs/>
        </w:rPr>
        <w:t>Приложение №1 </w:t>
      </w:r>
      <w:r>
        <w:rPr>
          <w:rStyle w:val="normaltextrun"/>
        </w:rPr>
        <w:t>на адрес электронной почты: </w:t>
      </w:r>
      <w:hyperlink r:id="rId6" w:tgtFrame="_blank" w:history="1">
        <w:r>
          <w:rPr>
            <w:rStyle w:val="normaltextrun"/>
            <w:color w:val="0000FF"/>
            <w:u w:val="single"/>
            <w:lang w:val="en-US"/>
          </w:rPr>
          <w:t>andersengrad</w:t>
        </w:r>
        <w:r>
          <w:rPr>
            <w:rStyle w:val="normaltextrun"/>
            <w:color w:val="0000FF"/>
            <w:u w:val="single"/>
          </w:rPr>
          <w:t>@</w:t>
        </w:r>
        <w:r>
          <w:rPr>
            <w:rStyle w:val="normaltextrun"/>
            <w:color w:val="0000FF"/>
            <w:u w:val="single"/>
            <w:lang w:val="en-US"/>
          </w:rPr>
          <w:t>yandex</w:t>
        </w:r>
        <w:r>
          <w:rPr>
            <w:rStyle w:val="normaltextrun"/>
            <w:color w:val="0000FF"/>
            <w:u w:val="single"/>
          </w:rPr>
          <w:t>.</w:t>
        </w:r>
        <w:proofErr w:type="spellStart"/>
        <w:r>
          <w:rPr>
            <w:rStyle w:val="normaltextrun"/>
            <w:color w:val="0000FF"/>
            <w:u w:val="single"/>
            <w:lang w:val="en-US"/>
          </w:rPr>
          <w:t>ru</w:t>
        </w:r>
        <w:proofErr w:type="spellEnd"/>
      </w:hyperlink>
      <w:r>
        <w:rPr>
          <w:rStyle w:val="normaltextrun"/>
        </w:rPr>
        <w:t> (</w:t>
      </w:r>
      <w:r>
        <w:rPr>
          <w:rStyle w:val="normaltextrun"/>
          <w:b/>
          <w:bCs/>
        </w:rPr>
        <w:t>с пометкой в теме письма</w:t>
      </w:r>
      <w:r>
        <w:rPr>
          <w:rStyle w:val="normaltextrun"/>
        </w:rPr>
        <w:t>: конкурс «Мой уголок в парке</w:t>
      </w:r>
      <w:r>
        <w:rPr>
          <w:rStyle w:val="normaltextrun"/>
          <w:b/>
          <w:bCs/>
        </w:rPr>
        <w:t>»</w:t>
      </w:r>
      <w:r>
        <w:rPr>
          <w:rStyle w:val="normaltextrun"/>
        </w:rPr>
        <w:t>), или по адресу ул. Сибирская д. 11 «Художественный отдел» МАУК «СПК и О» (2 этаж) с 10:00 до 19:00.</w:t>
      </w:r>
      <w:r>
        <w:rPr>
          <w:rStyle w:val="eop"/>
        </w:rPr>
        <w:t> </w:t>
      </w:r>
    </w:p>
    <w:p w14:paraId="372A0A26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2.3 Участникам конкурса необходимо представить на конкурс проект или готовую работу, соответствующую следующим номинациям на выбор: </w:t>
      </w:r>
      <w:r>
        <w:rPr>
          <w:rStyle w:val="eop"/>
        </w:rPr>
        <w:t> </w:t>
      </w:r>
    </w:p>
    <w:p w14:paraId="71D1B5CE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 «Природный уголок»</w:t>
      </w:r>
      <w:r>
        <w:rPr>
          <w:rStyle w:val="normaltextrun"/>
        </w:rPr>
        <w:t xml:space="preserve"> - задача участников, разработать уникальный дизайн участка, предусматривающий размещение клумб, цветов, кустовых растений, размещение которых возможно на территории природного парка (котлована) и </w:t>
      </w:r>
      <w:r w:rsidR="00EF45E8">
        <w:rPr>
          <w:rStyle w:val="normaltextrun"/>
        </w:rPr>
        <w:t>парка развлечений «Белые пески»;</w:t>
      </w:r>
    </w:p>
    <w:p w14:paraId="5AC52320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«Парк-объект»</w:t>
      </w:r>
      <w:r>
        <w:rPr>
          <w:rStyle w:val="normaltextrun"/>
        </w:rPr>
        <w:t xml:space="preserve"> - задача участников, разработать уникальный дизайн арт-объектов, которые можно изготовить из подручных средств, и разместить на территории природного </w:t>
      </w:r>
      <w:r>
        <w:rPr>
          <w:rStyle w:val="normaltextrun"/>
        </w:rPr>
        <w:lastRenderedPageBreak/>
        <w:t>парка (котлована) и парка развлечений «Белые пески».</w:t>
      </w:r>
      <w:r>
        <w:rPr>
          <w:rStyle w:val="eop"/>
        </w:rPr>
        <w:t> </w:t>
      </w:r>
      <w:r w:rsidR="00947FB7">
        <w:rPr>
          <w:rStyle w:val="eop"/>
        </w:rPr>
        <w:t xml:space="preserve"> Примеры объектов: фотозона, арт-</w:t>
      </w:r>
      <w:proofErr w:type="gramStart"/>
      <w:r w:rsidR="00947FB7">
        <w:rPr>
          <w:rStyle w:val="eop"/>
        </w:rPr>
        <w:t xml:space="preserve">объект, </w:t>
      </w:r>
      <w:r w:rsidR="008B1254">
        <w:rPr>
          <w:rStyle w:val="eop"/>
        </w:rPr>
        <w:t xml:space="preserve"> детские</w:t>
      </w:r>
      <w:proofErr w:type="gramEnd"/>
      <w:r w:rsidR="008B1254">
        <w:rPr>
          <w:rStyle w:val="eop"/>
        </w:rPr>
        <w:t xml:space="preserve"> спортивные, игровые, ра</w:t>
      </w:r>
      <w:r w:rsidR="00EF45E8">
        <w:rPr>
          <w:rStyle w:val="eop"/>
        </w:rPr>
        <w:t>звлекательные объекты, скамейки;</w:t>
      </w:r>
    </w:p>
    <w:p w14:paraId="1BD67D40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«Чудо-</w:t>
      </w:r>
      <w:r w:rsidR="00EF45E8">
        <w:rPr>
          <w:rStyle w:val="normaltextrun"/>
          <w:b/>
          <w:bCs/>
        </w:rPr>
        <w:t>дом</w:t>
      </w:r>
      <w:r>
        <w:rPr>
          <w:rStyle w:val="normaltextrun"/>
          <w:b/>
          <w:bCs/>
        </w:rPr>
        <w:t>»</w:t>
      </w:r>
      <w:r>
        <w:rPr>
          <w:rStyle w:val="normaltextrun"/>
        </w:rPr>
        <w:t xml:space="preserve"> - задача участников, разработать и </w:t>
      </w:r>
      <w:r w:rsidR="008B1254">
        <w:rPr>
          <w:rStyle w:val="normaltextrun"/>
        </w:rPr>
        <w:t xml:space="preserve">изготовить кормушку, </w:t>
      </w:r>
      <w:proofErr w:type="spellStart"/>
      <w:r w:rsidR="008B1254">
        <w:rPr>
          <w:rStyle w:val="normaltextrun"/>
        </w:rPr>
        <w:t>бельчатник</w:t>
      </w:r>
      <w:proofErr w:type="spellEnd"/>
      <w:r w:rsidR="008B1254">
        <w:rPr>
          <w:rStyle w:val="normaltextrun"/>
        </w:rPr>
        <w:t xml:space="preserve"> </w:t>
      </w:r>
      <w:r w:rsidR="00C12ADE">
        <w:rPr>
          <w:rStyle w:val="normaltextrun"/>
        </w:rPr>
        <w:t>для птиц или белок, которую</w:t>
      </w:r>
      <w:r>
        <w:rPr>
          <w:rStyle w:val="normaltextrun"/>
        </w:rPr>
        <w:t xml:space="preserve"> можно будет изготовить из подручных материалов и разместить на территории природного парка (котлована) и парка развлечений «Белые пески».</w:t>
      </w:r>
      <w:r>
        <w:rPr>
          <w:rStyle w:val="eop"/>
        </w:rPr>
        <w:t> </w:t>
      </w:r>
    </w:p>
    <w:p w14:paraId="39C1E9AB" w14:textId="77777777" w:rsidR="005864C3" w:rsidRDefault="005864C3" w:rsidP="00CD3274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3. Участники конкурса</w:t>
      </w:r>
    </w:p>
    <w:p w14:paraId="64AD6DBF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</w:rPr>
        <w:t>3.1</w:t>
      </w:r>
      <w:r w:rsidR="00EF45E8">
        <w:rPr>
          <w:rStyle w:val="normaltextrun"/>
          <w:color w:val="000000"/>
        </w:rPr>
        <w:t xml:space="preserve"> </w:t>
      </w:r>
      <w:proofErr w:type="gramStart"/>
      <w:r w:rsidR="00EF45E8">
        <w:rPr>
          <w:rStyle w:val="normaltextrun"/>
          <w:color w:val="000000"/>
        </w:rPr>
        <w:t>В</w:t>
      </w:r>
      <w:proofErr w:type="gramEnd"/>
      <w:r>
        <w:rPr>
          <w:rStyle w:val="normaltextrun"/>
          <w:color w:val="000000"/>
        </w:rPr>
        <w:t xml:space="preserve"> конкурсе принимают участие все желающие, без ограничений в возрасте.</w:t>
      </w:r>
      <w:r>
        <w:rPr>
          <w:rStyle w:val="eop"/>
        </w:rPr>
        <w:t> </w:t>
      </w:r>
    </w:p>
    <w:p w14:paraId="564915B8" w14:textId="77777777" w:rsidR="005864C3" w:rsidRDefault="005864C3" w:rsidP="002805A2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4. Требования к работам</w:t>
      </w:r>
      <w:r>
        <w:rPr>
          <w:rStyle w:val="eop"/>
        </w:rPr>
        <w:t> </w:t>
      </w:r>
    </w:p>
    <w:p w14:paraId="7542B6B2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4.1</w:t>
      </w:r>
      <w:r>
        <w:rPr>
          <w:rStyle w:val="eop"/>
        </w:rPr>
        <w:t> </w:t>
      </w:r>
      <w:r w:rsidR="00C12ADE">
        <w:rPr>
          <w:rStyle w:val="eop"/>
        </w:rPr>
        <w:t>Требования к объектам:</w:t>
      </w:r>
    </w:p>
    <w:p w14:paraId="2F48DEE8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 </w:t>
      </w:r>
      <w:r>
        <w:rPr>
          <w:rStyle w:val="normaltextrun"/>
          <w:color w:val="000000"/>
        </w:rPr>
        <w:t xml:space="preserve">- </w:t>
      </w:r>
      <w:r w:rsidR="00EF45E8">
        <w:rPr>
          <w:rStyle w:val="normaltextrun"/>
          <w:color w:val="000000"/>
        </w:rPr>
        <w:t xml:space="preserve">Соответствие концепции </w:t>
      </w:r>
      <w:r>
        <w:rPr>
          <w:rStyle w:val="normaltextrun"/>
          <w:color w:val="000000"/>
        </w:rPr>
        <w:t>ДИК «</w:t>
      </w:r>
      <w:r>
        <w:rPr>
          <w:rStyle w:val="spellingerror"/>
          <w:color w:val="000000"/>
        </w:rPr>
        <w:t>Андерсенград</w:t>
      </w:r>
      <w:r>
        <w:rPr>
          <w:rStyle w:val="normaltextrun"/>
          <w:color w:val="000000"/>
        </w:rPr>
        <w:t>»;</w:t>
      </w:r>
      <w:r>
        <w:rPr>
          <w:rStyle w:val="eop"/>
        </w:rPr>
        <w:t> </w:t>
      </w:r>
    </w:p>
    <w:p w14:paraId="0DCED85B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</w:rPr>
        <w:t xml:space="preserve">- </w:t>
      </w:r>
      <w:proofErr w:type="spellStart"/>
      <w:r>
        <w:rPr>
          <w:rStyle w:val="normaltextrun"/>
          <w:color w:val="000000"/>
        </w:rPr>
        <w:t>Экологичность</w:t>
      </w:r>
      <w:proofErr w:type="spellEnd"/>
      <w:r>
        <w:rPr>
          <w:rStyle w:val="normaltextrun"/>
          <w:color w:val="000000"/>
        </w:rPr>
        <w:t xml:space="preserve"> материалов;</w:t>
      </w:r>
      <w:r>
        <w:rPr>
          <w:rStyle w:val="eop"/>
        </w:rPr>
        <w:t> </w:t>
      </w:r>
    </w:p>
    <w:p w14:paraId="1A148BEB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</w:rPr>
        <w:t>- Не требует потребления электричества или любых других источников энергии;</w:t>
      </w:r>
      <w:r>
        <w:rPr>
          <w:rStyle w:val="eop"/>
        </w:rPr>
        <w:t> </w:t>
      </w:r>
    </w:p>
    <w:p w14:paraId="260084EA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</w:rPr>
        <w:t>- </w:t>
      </w:r>
      <w:proofErr w:type="spellStart"/>
      <w:r>
        <w:rPr>
          <w:rStyle w:val="spellingerror"/>
          <w:color w:val="000000"/>
        </w:rPr>
        <w:t>Антивандальность</w:t>
      </w:r>
      <w:proofErr w:type="spellEnd"/>
      <w:r>
        <w:rPr>
          <w:rStyle w:val="normaltextrun"/>
          <w:color w:val="000000"/>
        </w:rPr>
        <w:t>;</w:t>
      </w:r>
      <w:r>
        <w:rPr>
          <w:rStyle w:val="eop"/>
        </w:rPr>
        <w:t> </w:t>
      </w:r>
    </w:p>
    <w:p w14:paraId="222B92FB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</w:rPr>
        <w:t>- Устойчивость к погодным условиям;</w:t>
      </w:r>
      <w:r>
        <w:rPr>
          <w:rStyle w:val="eop"/>
        </w:rPr>
        <w:t> </w:t>
      </w:r>
    </w:p>
    <w:p w14:paraId="016D12BD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</w:rPr>
        <w:t>-  Безопасность;</w:t>
      </w:r>
      <w:r>
        <w:rPr>
          <w:rStyle w:val="eop"/>
        </w:rPr>
        <w:t> </w:t>
      </w:r>
    </w:p>
    <w:p w14:paraId="110A598F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</w:rPr>
        <w:t>- Позит</w:t>
      </w:r>
      <w:r w:rsidR="00EF45E8">
        <w:rPr>
          <w:rStyle w:val="normaltextrun"/>
          <w:color w:val="000000"/>
        </w:rPr>
        <w:t>ивность, не агрессивность стиля.</w:t>
      </w:r>
    </w:p>
    <w:p w14:paraId="27C606E0" w14:textId="6BCC9E0A" w:rsidR="005864C3" w:rsidRDefault="6AA377DF" w:rsidP="6AA377DF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 w:rsidRPr="6AA377DF">
        <w:rPr>
          <w:rStyle w:val="normaltextrun"/>
        </w:rPr>
        <w:t>4.2 Работы должны соответствовать заявленным номинациям, приветствуется тематика юбилея парка.</w:t>
      </w:r>
    </w:p>
    <w:p w14:paraId="5C8538E6" w14:textId="77777777" w:rsidR="005864C3" w:rsidRDefault="008B1254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4.3 Заявки принимаются</w:t>
      </w:r>
      <w:r w:rsidR="00EF45E8">
        <w:rPr>
          <w:rStyle w:val="normaltextrun"/>
        </w:rPr>
        <w:t xml:space="preserve"> до 7</w:t>
      </w:r>
      <w:r w:rsidR="005864C3">
        <w:rPr>
          <w:rStyle w:val="normaltextrun"/>
        </w:rPr>
        <w:t xml:space="preserve"> июня 2020 года.</w:t>
      </w:r>
      <w:r w:rsidR="005864C3">
        <w:rPr>
          <w:rStyle w:val="eop"/>
        </w:rPr>
        <w:t> </w:t>
      </w:r>
    </w:p>
    <w:p w14:paraId="0309117D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4.4 Присылая на конкурс работу, участник подтверждает, что все авторские права по проекту принадлежат исключительно ему, и использование этого проекта при проведении конкурса не нарушает прав третьих лиц.</w:t>
      </w:r>
      <w:r>
        <w:rPr>
          <w:rStyle w:val="eop"/>
        </w:rPr>
        <w:t> </w:t>
      </w:r>
    </w:p>
    <w:p w14:paraId="79CB7E81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В случае предъявления третьих лиц, в том числе правообладателей авторских и смежных прав на представленный проект, участник конкурса обязуется разрешать их лично.</w:t>
      </w:r>
      <w:r>
        <w:rPr>
          <w:rStyle w:val="eop"/>
        </w:rPr>
        <w:t> </w:t>
      </w:r>
    </w:p>
    <w:p w14:paraId="043A394E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4.5 Победитель выбирается в каждой номинации и награждается дипломом и ценным подарком.</w:t>
      </w:r>
      <w:r>
        <w:rPr>
          <w:rStyle w:val="eop"/>
        </w:rPr>
        <w:t> </w:t>
      </w:r>
    </w:p>
    <w:p w14:paraId="674DA415" w14:textId="77777777" w:rsidR="00CD3274" w:rsidRPr="00CD3274" w:rsidRDefault="005864C3" w:rsidP="00CD3274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4.6 Все участники награждаются дипломами участников и памятными призами.</w:t>
      </w:r>
      <w:r>
        <w:rPr>
          <w:rStyle w:val="eop"/>
        </w:rPr>
        <w:t> </w:t>
      </w:r>
    </w:p>
    <w:p w14:paraId="5F3C7DE7" w14:textId="77777777" w:rsidR="005864C3" w:rsidRDefault="005864C3" w:rsidP="00CD3274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5. Реализация проекта.</w:t>
      </w:r>
    </w:p>
    <w:p w14:paraId="73E555EF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</w:rPr>
        <w:lastRenderedPageBreak/>
        <w:t>5.1 Лучшие идеи, отобр</w:t>
      </w:r>
      <w:r w:rsidR="00C12ADE">
        <w:rPr>
          <w:rStyle w:val="normaltextrun"/>
          <w:color w:val="000000"/>
        </w:rPr>
        <w:t>анные на основе решения жюри и</w:t>
      </w:r>
      <w:r>
        <w:rPr>
          <w:rStyle w:val="normaltextrun"/>
          <w:color w:val="000000"/>
        </w:rPr>
        <w:t>, будут реализованы силами конкурсантов, на условиях со финансирования или на средства спонсоров</w:t>
      </w:r>
      <w:r w:rsidR="00C12ADE">
        <w:rPr>
          <w:rStyle w:val="normaltextrun"/>
          <w:color w:val="000000"/>
        </w:rPr>
        <w:t>, привлеченных конкурсантами.</w:t>
      </w:r>
    </w:p>
    <w:p w14:paraId="08A1394F" w14:textId="77777777" w:rsidR="005864C3" w:rsidRDefault="005864C3" w:rsidP="002805A2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6. Жюри конкурса</w:t>
      </w:r>
      <w:r>
        <w:rPr>
          <w:rStyle w:val="eop"/>
        </w:rPr>
        <w:t> </w:t>
      </w:r>
    </w:p>
    <w:p w14:paraId="6152AA7B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6.1 Состав жюри конкурса определяется организаторами. </w:t>
      </w:r>
      <w:r>
        <w:rPr>
          <w:rStyle w:val="eop"/>
        </w:rPr>
        <w:t> </w:t>
      </w:r>
    </w:p>
    <w:p w14:paraId="0444B98B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6.2 Жюри осуществляет экспертную оценку представленных на конкурс работ в соответствии с заявленными критериями. Победители определяются по наибольшей сумме полученных голосов членов жюри. </w:t>
      </w:r>
      <w:r>
        <w:rPr>
          <w:rStyle w:val="eop"/>
        </w:rPr>
        <w:t> </w:t>
      </w:r>
    </w:p>
    <w:p w14:paraId="4D7D2628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6.3 Решение жюри является окончательным и апелляции не подлежит.</w:t>
      </w:r>
      <w:r>
        <w:rPr>
          <w:rStyle w:val="eop"/>
        </w:rPr>
        <w:t> </w:t>
      </w:r>
    </w:p>
    <w:p w14:paraId="14D528B4" w14:textId="77777777" w:rsidR="005864C3" w:rsidRDefault="005864C3" w:rsidP="002805A2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</w:rPr>
        <w:t>7. Награждение</w:t>
      </w:r>
      <w:r>
        <w:rPr>
          <w:rStyle w:val="eop"/>
        </w:rPr>
        <w:t> </w:t>
      </w:r>
    </w:p>
    <w:p w14:paraId="77E8CE6F" w14:textId="3C329A6D" w:rsidR="005864C3" w:rsidRDefault="6AA377DF" w:rsidP="6AA377DF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 w:rsidRPr="6AA377DF">
        <w:rPr>
          <w:rStyle w:val="normaltextrun"/>
        </w:rPr>
        <w:t>7.1 Информация о награждении победителей открытого городского конкурса «Мой уголок в парке» будет сообщена конкурсантам дополнительно.</w:t>
      </w:r>
    </w:p>
    <w:p w14:paraId="524931B2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7.2 Победители будут награждены дипломами и подарками от организаторов конкурса.</w:t>
      </w:r>
      <w:r>
        <w:rPr>
          <w:rStyle w:val="eop"/>
        </w:rPr>
        <w:t> </w:t>
      </w:r>
    </w:p>
    <w:p w14:paraId="6E7BEAA2" w14:textId="77777777" w:rsidR="005864C3" w:rsidRDefault="005864C3" w:rsidP="002805A2">
      <w:pPr>
        <w:pStyle w:val="paragraph"/>
        <w:spacing w:before="24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7501D" w14:textId="77777777" w:rsidR="005864C3" w:rsidRPr="00D725FB" w:rsidRDefault="005864C3" w:rsidP="002805A2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AB6C7B" w14:textId="77777777" w:rsidR="00483502" w:rsidRPr="00D725FB" w:rsidRDefault="00483502" w:rsidP="002805A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sectPr w:rsidR="00483502" w:rsidRPr="00D725FB" w:rsidSect="0068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C53"/>
    <w:multiLevelType w:val="multilevel"/>
    <w:tmpl w:val="185E3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6639D"/>
    <w:multiLevelType w:val="multilevel"/>
    <w:tmpl w:val="A3C66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83262B"/>
    <w:multiLevelType w:val="hybridMultilevel"/>
    <w:tmpl w:val="01EA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1687"/>
    <w:multiLevelType w:val="multilevel"/>
    <w:tmpl w:val="00A65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591536"/>
    <w:multiLevelType w:val="multilevel"/>
    <w:tmpl w:val="FB92A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011868"/>
    <w:multiLevelType w:val="hybridMultilevel"/>
    <w:tmpl w:val="28AE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2"/>
    <w:rsid w:val="0005773C"/>
    <w:rsid w:val="000A6B28"/>
    <w:rsid w:val="000D09DB"/>
    <w:rsid w:val="000E4B3C"/>
    <w:rsid w:val="000F6204"/>
    <w:rsid w:val="001647CE"/>
    <w:rsid w:val="001F3C3C"/>
    <w:rsid w:val="00243715"/>
    <w:rsid w:val="002805A2"/>
    <w:rsid w:val="002E3553"/>
    <w:rsid w:val="00333E63"/>
    <w:rsid w:val="0034154C"/>
    <w:rsid w:val="003722AD"/>
    <w:rsid w:val="003D3165"/>
    <w:rsid w:val="003D6C39"/>
    <w:rsid w:val="00414E99"/>
    <w:rsid w:val="00483502"/>
    <w:rsid w:val="00487551"/>
    <w:rsid w:val="00575A15"/>
    <w:rsid w:val="00582657"/>
    <w:rsid w:val="005864C3"/>
    <w:rsid w:val="006835A8"/>
    <w:rsid w:val="006C1EC6"/>
    <w:rsid w:val="006E5BB4"/>
    <w:rsid w:val="007932DF"/>
    <w:rsid w:val="00797CC3"/>
    <w:rsid w:val="007C7B1E"/>
    <w:rsid w:val="0082505A"/>
    <w:rsid w:val="00840516"/>
    <w:rsid w:val="008B1254"/>
    <w:rsid w:val="00921689"/>
    <w:rsid w:val="00947FB7"/>
    <w:rsid w:val="009700F5"/>
    <w:rsid w:val="00A1620A"/>
    <w:rsid w:val="00AD2AC3"/>
    <w:rsid w:val="00B25333"/>
    <w:rsid w:val="00B32D54"/>
    <w:rsid w:val="00B34ACE"/>
    <w:rsid w:val="00C12ADE"/>
    <w:rsid w:val="00CD3274"/>
    <w:rsid w:val="00D725FB"/>
    <w:rsid w:val="00E24660"/>
    <w:rsid w:val="00E52062"/>
    <w:rsid w:val="00E86359"/>
    <w:rsid w:val="00EF45E8"/>
    <w:rsid w:val="00FA643D"/>
    <w:rsid w:val="6AA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52DE"/>
  <w15:docId w15:val="{5DB49D39-24DF-4454-9D59-1CD0EA1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26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5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58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864C3"/>
  </w:style>
  <w:style w:type="character" w:customStyle="1" w:styleId="eop">
    <w:name w:val="eop"/>
    <w:basedOn w:val="a0"/>
    <w:rsid w:val="005864C3"/>
  </w:style>
  <w:style w:type="character" w:customStyle="1" w:styleId="spellingerror">
    <w:name w:val="spellingerror"/>
    <w:basedOn w:val="a0"/>
    <w:rsid w:val="0058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ersengra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71E27-9318-435E-864F-B6E5DBD1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ANDersengradN</cp:lastModifiedBy>
  <cp:revision>4</cp:revision>
  <dcterms:created xsi:type="dcterms:W3CDTF">2020-05-17T15:58:00Z</dcterms:created>
  <dcterms:modified xsi:type="dcterms:W3CDTF">2020-06-04T08:50:00Z</dcterms:modified>
</cp:coreProperties>
</file>