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BF" w:rsidRDefault="00C63DBF" w:rsidP="00C63DBF">
      <w:pPr>
        <w:tabs>
          <w:tab w:val="left" w:pos="285"/>
        </w:tabs>
        <w:jc w:val="right"/>
        <w:rPr>
          <w:bCs/>
        </w:rPr>
      </w:pPr>
      <w:r>
        <w:rPr>
          <w:bCs/>
        </w:rPr>
        <w:t xml:space="preserve">  Приложение № 1</w:t>
      </w:r>
    </w:p>
    <w:p w:rsidR="00C63DBF" w:rsidRDefault="00C63DBF" w:rsidP="00C63DBF">
      <w:pPr>
        <w:tabs>
          <w:tab w:val="left" w:pos="285"/>
        </w:tabs>
        <w:jc w:val="right"/>
        <w:rPr>
          <w:bCs/>
        </w:rPr>
      </w:pPr>
      <w:r>
        <w:rPr>
          <w:bCs/>
        </w:rPr>
        <w:t>к приказу от «18»февраля 2021 г.  № 32</w:t>
      </w:r>
    </w:p>
    <w:p w:rsidR="00C63DBF" w:rsidRDefault="00C63DBF" w:rsidP="00C63DBF">
      <w:pPr>
        <w:tabs>
          <w:tab w:val="left" w:pos="6285"/>
        </w:tabs>
        <w:rPr>
          <w:bCs/>
        </w:rPr>
      </w:pPr>
      <w:r>
        <w:rPr>
          <w:bCs/>
        </w:rPr>
        <w:tab/>
      </w:r>
    </w:p>
    <w:p w:rsidR="00C63DBF" w:rsidRDefault="00C63DBF" w:rsidP="00C63DBF">
      <w:pPr>
        <w:jc w:val="center"/>
        <w:rPr>
          <w:bCs/>
        </w:rPr>
      </w:pPr>
    </w:p>
    <w:p w:rsidR="00C63DBF" w:rsidRDefault="00C63DBF" w:rsidP="00C63DBF">
      <w:pPr>
        <w:jc w:val="center"/>
      </w:pPr>
      <w:r>
        <w:rPr>
          <w:bCs/>
        </w:rPr>
        <w:t>Правила</w:t>
      </w:r>
    </w:p>
    <w:p w:rsidR="00C63DBF" w:rsidRDefault="00C63DBF" w:rsidP="00C63DBF">
      <w:pPr>
        <w:jc w:val="center"/>
      </w:pPr>
      <w:r>
        <w:t xml:space="preserve">пользования спортивной площадкой муниципального бюджетного общеобразовательного учреждения «Гимназия №5» </w:t>
      </w:r>
      <w:proofErr w:type="spellStart"/>
      <w:r>
        <w:t>Сосновоборского</w:t>
      </w:r>
      <w:proofErr w:type="spellEnd"/>
      <w:r>
        <w:t xml:space="preserve"> городского округа.</w:t>
      </w:r>
    </w:p>
    <w:p w:rsidR="00C63DBF" w:rsidRDefault="00C63DBF" w:rsidP="00C63DBF">
      <w:pPr>
        <w:jc w:val="both"/>
      </w:pPr>
    </w:p>
    <w:p w:rsidR="00C63DBF" w:rsidRDefault="00C63DBF" w:rsidP="00C63DBF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Настоящие Правила пользования спортивной площадкой муниципального бюджетного общеобразовательного учреждения «Гимназия №5» </w:t>
      </w:r>
      <w:proofErr w:type="spellStart"/>
      <w:r>
        <w:t>Сосновоборского</w:t>
      </w:r>
      <w:proofErr w:type="spellEnd"/>
      <w:r>
        <w:t xml:space="preserve"> городского округа  (далее - Правила) разработаны в целях регулирования порядка эксплуатации и использования спортивной площадки, расположенной на территории муниципального бюджетного общеобразовательного учреждения «Гимназия №5» </w:t>
      </w:r>
      <w:proofErr w:type="spellStart"/>
      <w:r>
        <w:t>Сосновоборского</w:t>
      </w:r>
      <w:proofErr w:type="spellEnd"/>
      <w:r>
        <w:t xml:space="preserve"> городского округа (далее - учреждение) по адресу: г. Сосновый Бор, ул. Солнечная, д.31 (далее - спортивная площадка).</w:t>
      </w:r>
      <w:proofErr w:type="gramEnd"/>
    </w:p>
    <w:p w:rsidR="00C63DBF" w:rsidRDefault="00C63DBF" w:rsidP="00C63DBF">
      <w:pPr>
        <w:autoSpaceDE w:val="0"/>
        <w:autoSpaceDN w:val="0"/>
        <w:adjustRightInd w:val="0"/>
        <w:jc w:val="both"/>
      </w:pPr>
      <w:r>
        <w:t>1. Настоящие Правила распространяют своё действие на отношения, связанные с организацией и проведением на территории спортивной площадки мероприятий физкультурно-оздоровительной и спортивно-массовой работы с населением микрорайона в периоды времени, не связанные с осуществлением МБОУ «Гимназия №5» образовательной деятельности.</w:t>
      </w:r>
    </w:p>
    <w:p w:rsidR="00C63DBF" w:rsidRDefault="00C63DBF" w:rsidP="00C63DBF">
      <w:pPr>
        <w:autoSpaceDE w:val="0"/>
        <w:autoSpaceDN w:val="0"/>
        <w:adjustRightInd w:val="0"/>
        <w:jc w:val="both"/>
      </w:pPr>
      <w:r>
        <w:t>2. Под мероприятиями физкультурно-оздоровительной и спортивно-массовой работы с населением понимаются следующие мероприятия:</w:t>
      </w:r>
    </w:p>
    <w:p w:rsidR="00C63DBF" w:rsidRDefault="00C63DBF" w:rsidP="00C63DBF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тренировочные занятия;</w:t>
      </w:r>
    </w:p>
    <w:p w:rsidR="00C63DBF" w:rsidRDefault="00C63DBF" w:rsidP="00C63DBF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спортивные праздники;</w:t>
      </w:r>
    </w:p>
    <w:p w:rsidR="00C63DBF" w:rsidRDefault="00C63DBF" w:rsidP="00C63DBF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соревнования по видам спорта;</w:t>
      </w:r>
    </w:p>
    <w:p w:rsidR="00C63DBF" w:rsidRDefault="00C63DBF" w:rsidP="00C63DBF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спартакиады по месту жительства;</w:t>
      </w:r>
    </w:p>
    <w:p w:rsidR="00C63DBF" w:rsidRDefault="00C63DBF" w:rsidP="00C63DBF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индивидуальные физкультурно-спортивные занятия жителей.</w:t>
      </w:r>
    </w:p>
    <w:p w:rsidR="00C63DBF" w:rsidRDefault="00C63DBF" w:rsidP="00C63DBF">
      <w:pPr>
        <w:autoSpaceDE w:val="0"/>
        <w:autoSpaceDN w:val="0"/>
        <w:adjustRightInd w:val="0"/>
        <w:jc w:val="both"/>
      </w:pPr>
      <w:r>
        <w:t>3. На территории спортивной площадки запрещается:</w:t>
      </w:r>
    </w:p>
    <w:p w:rsidR="00C63DBF" w:rsidRDefault="00C63DBF" w:rsidP="00C63DB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находиться детям в возрасте до 10 лет без сопровождения взрослых;</w:t>
      </w:r>
    </w:p>
    <w:p w:rsidR="00C63DBF" w:rsidRDefault="00C63DBF" w:rsidP="00C63DB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производить несанкционированные мероприятия (собрания, митинги, концерты, массовые гуляния, пикники и т. д.);</w:t>
      </w:r>
    </w:p>
    <w:p w:rsidR="00C63DBF" w:rsidRDefault="00C63DBF" w:rsidP="00C63DB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размещать строительные материалы, складировать предметы домашнего обихода и другое имущество;</w:t>
      </w:r>
    </w:p>
    <w:p w:rsidR="00C63DBF" w:rsidRDefault="00C63DBF" w:rsidP="00C63DB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самовольно переоборудовать и перестраивать территорию;</w:t>
      </w:r>
    </w:p>
    <w:p w:rsidR="00C63DBF" w:rsidRDefault="00C63DBF" w:rsidP="00C63DB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парковать и мыть автотранспорт;</w:t>
      </w:r>
    </w:p>
    <w:p w:rsidR="00C63DBF" w:rsidRDefault="00C63DBF" w:rsidP="00C63DB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развешивать белье, одежду, ковры и прочие предметы на ограждении и спортивных снарядах универсальной спортивной площадки;</w:t>
      </w:r>
    </w:p>
    <w:p w:rsidR="00C63DBF" w:rsidRDefault="00C63DBF" w:rsidP="00C63DB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распивать спиртные напитки, курить, разводить костры, применять пиротехнические средства и производить фейерверки;</w:t>
      </w:r>
    </w:p>
    <w:p w:rsidR="00C63DBF" w:rsidRDefault="00C63DBF" w:rsidP="00C63DB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ломать, перемещать, раскрашивать и использовать не по назначению спортивные снаряды, сооружения, малые архитектурные формы, скамейки и ограждения;</w:t>
      </w:r>
    </w:p>
    <w:p w:rsidR="00C63DBF" w:rsidRDefault="00C63DBF" w:rsidP="00C63DB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выгуливать собак и других домашних животных;</w:t>
      </w:r>
    </w:p>
    <w:p w:rsidR="00C63DBF" w:rsidRDefault="00C63DBF" w:rsidP="00C63DB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крепить к ограждениям различные растяжки, вывески, объявления без соответствующего разрешения;</w:t>
      </w:r>
    </w:p>
    <w:p w:rsidR="00C63DBF" w:rsidRDefault="00C63DBF" w:rsidP="00C63DB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оставлять без присмотра спортивный инвентарь, одежду и другие личные вещи.</w:t>
      </w:r>
    </w:p>
    <w:p w:rsidR="00C63DBF" w:rsidRDefault="00C63DBF" w:rsidP="00C63DBF">
      <w:pPr>
        <w:autoSpaceDE w:val="0"/>
        <w:autoSpaceDN w:val="0"/>
        <w:adjustRightInd w:val="0"/>
        <w:jc w:val="both"/>
      </w:pPr>
      <w:r>
        <w:t xml:space="preserve">4. </w:t>
      </w:r>
      <w:proofErr w:type="gramStart"/>
      <w:r>
        <w:t>В соответствии с настоящими Правилами мероприятия по организации и проведению на территории спортивной площадки физкультурно-оздоровительной и спортивно-массовой работы с населением могут проводиться в рабочие и субботние дни в период с 17 час. 00 мин. до 22 час. 00 мин., а также в воскресные и праздничные дни в период с 10 час. 00 мин. до 22 час. 00 мин. в свободное</w:t>
      </w:r>
      <w:proofErr w:type="gramEnd"/>
      <w:r>
        <w:t xml:space="preserve"> от образовательной деятельности время в присутствии тренера-общественника или тренера по месту </w:t>
      </w:r>
      <w:proofErr w:type="gramStart"/>
      <w:r>
        <w:t>жительства</w:t>
      </w:r>
      <w:proofErr w:type="gramEnd"/>
      <w:r>
        <w:t xml:space="preserve"> согласно </w:t>
      </w:r>
      <w:r>
        <w:lastRenderedPageBreak/>
        <w:t xml:space="preserve">утвержденному директором графику мероприятий по организации и проведению на территории спортивной площадки физкультурно-оздоровительной и </w:t>
      </w:r>
      <w:proofErr w:type="spellStart"/>
      <w:r>
        <w:t>спортивномассовой</w:t>
      </w:r>
      <w:proofErr w:type="spellEnd"/>
      <w:r>
        <w:t xml:space="preserve"> работы (далее - график).</w:t>
      </w:r>
    </w:p>
    <w:p w:rsidR="00C63DBF" w:rsidRDefault="00C63DBF" w:rsidP="00C63DBF">
      <w:pPr>
        <w:autoSpaceDE w:val="0"/>
        <w:autoSpaceDN w:val="0"/>
        <w:adjustRightInd w:val="0"/>
        <w:jc w:val="both"/>
      </w:pPr>
      <w:r>
        <w:t>5. Ответственным лицом за организацию порядка на территории спортивной площадки во время проведения мероприятий физкультурно-оздоровительной и спортивно-массовой работы с населением является тренер-общественник или тренер по месту жительства.</w:t>
      </w:r>
    </w:p>
    <w:p w:rsidR="00C63DBF" w:rsidRDefault="00C63DBF" w:rsidP="00C63DBF">
      <w:pPr>
        <w:autoSpaceDE w:val="0"/>
        <w:autoSpaceDN w:val="0"/>
        <w:adjustRightInd w:val="0"/>
        <w:jc w:val="both"/>
      </w:pPr>
      <w:r>
        <w:t>Сведения о тренере-общественнике (тренере по месту жительства), его контактные данные размещаются в общедоступном месте на территории   спортивной площадки.</w:t>
      </w:r>
    </w:p>
    <w:p w:rsidR="00C63DBF" w:rsidRDefault="00C63DBF" w:rsidP="00C63DBF">
      <w:pPr>
        <w:autoSpaceDE w:val="0"/>
        <w:autoSpaceDN w:val="0"/>
        <w:adjustRightInd w:val="0"/>
        <w:jc w:val="both"/>
      </w:pPr>
      <w:r>
        <w:t>6. Перед проведением индивидуальных и групповых тренировочных занятий или спортивных соревнований посетители спортивной площадки должны быть ознакомлены тренером-общественником (тренером по месту жительства) с настоящими Правилами, проинструктированы о нормах безопасности, правилах поведения на территории спортивной площадки. За жизнь и здоровье посетителей спортивной площадки, занимающихся индивидуальными физкультурно-спортивными занятиями, трене</w:t>
      </w:r>
      <w:proofErr w:type="gramStart"/>
      <w:r>
        <w:t>р-</w:t>
      </w:r>
      <w:proofErr w:type="gramEnd"/>
      <w:r>
        <w:t xml:space="preserve"> общественник (тренер по месту жительства), а также МБОУ «Гимназия №5» ответственности не несут.</w:t>
      </w:r>
    </w:p>
    <w:p w:rsidR="00C63DBF" w:rsidRDefault="00C63DBF" w:rsidP="00C63DBF">
      <w:pPr>
        <w:autoSpaceDE w:val="0"/>
        <w:autoSpaceDN w:val="0"/>
        <w:adjustRightInd w:val="0"/>
        <w:jc w:val="both"/>
      </w:pPr>
      <w:r>
        <w:t xml:space="preserve">7. Перед проведением и после завершения индивидуальных и групповых тренировочных занятий или спортивных соревнований тренер-общественник (тренер по месту жительства), ответственное лицо за организацию индивидуальных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спортивных занятий жителей вместе с уполномоченным администрацией учреждения лицом обязаны произвести технический осмотр спортивного инвентаря и оборудования, спортивных снарядов, расположенных на спортивной площадке, исключить наличие на ней любых посторонних предметов, а также зафиксировать в журнале результаты указанных осмотров. В присутствии указанных лиц вход на спортивную площадку для проведения мероприятий открывается, после завершения мероприятии - вход запирается на ключ.</w:t>
      </w:r>
    </w:p>
    <w:p w:rsidR="00C63DBF" w:rsidRDefault="00C63DBF" w:rsidP="00C63DBF">
      <w:pPr>
        <w:autoSpaceDE w:val="0"/>
        <w:autoSpaceDN w:val="0"/>
        <w:adjustRightInd w:val="0"/>
        <w:jc w:val="both"/>
      </w:pPr>
      <w:r>
        <w:t>8. Администрация учреждения проводит плановый технический осмотр спортивной площадки не реже одного раза в квартал и капитальный технический осмотр не реже одного раза в течение года, а также фиксирует в журнале результаты указанных осмотров. Выявленные неисправности должны быть устранены с составлением соответствующего акта. В случае невозможности устранения неисправности, спортивное оборудование должно быть заменено на новое.</w:t>
      </w:r>
    </w:p>
    <w:p w:rsidR="00C63DBF" w:rsidRDefault="00C63DBF" w:rsidP="00C63DBF">
      <w:pPr>
        <w:autoSpaceDE w:val="0"/>
        <w:autoSpaceDN w:val="0"/>
        <w:adjustRightInd w:val="0"/>
        <w:jc w:val="both"/>
      </w:pPr>
      <w:r>
        <w:t>9. Посетители спортивной площадки вправе:</w:t>
      </w:r>
    </w:p>
    <w:p w:rsidR="00C63DBF" w:rsidRDefault="00C63DBF" w:rsidP="00C63DBF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посещать спортивную площадку в установленное графиком время;</w:t>
      </w:r>
    </w:p>
    <w:p w:rsidR="00C63DBF" w:rsidRDefault="00C63DBF" w:rsidP="00C63DBF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использовать для мероприятий физкультурно-оздоровительной и спортивно-массовой работы спортивную площадку и её оборудование в соответствии с их назначением с учётом настоящих Правил.</w:t>
      </w:r>
    </w:p>
    <w:p w:rsidR="00C63DBF" w:rsidRDefault="00C63DBF" w:rsidP="00C63DBF">
      <w:pPr>
        <w:autoSpaceDE w:val="0"/>
        <w:autoSpaceDN w:val="0"/>
        <w:adjustRightInd w:val="0"/>
        <w:jc w:val="both"/>
      </w:pPr>
      <w:r>
        <w:t>10. Посетители спортивной площадки обязаны:</w:t>
      </w:r>
    </w:p>
    <w:p w:rsidR="00C63DBF" w:rsidRDefault="00C63DBF" w:rsidP="00C63DBF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заниматься только на исправном спортивном оборудовании;</w:t>
      </w:r>
    </w:p>
    <w:p w:rsidR="00C63DBF" w:rsidRDefault="00C63DBF" w:rsidP="00C63DBF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бережно относиться к имуществу, установленному на территории спортивной площадки, соблюдать правила использования спортивного оборудования;</w:t>
      </w:r>
    </w:p>
    <w:p w:rsidR="00C63DBF" w:rsidRDefault="00C63DBF" w:rsidP="00C63DBF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соблюдать чистоту и порядок на территории спортивной площадки;</w:t>
      </w:r>
    </w:p>
    <w:p w:rsidR="00C63DBF" w:rsidRDefault="00C63DBF" w:rsidP="00C63DBF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входить на территорию  спортивной площадки и выходить с её территории через отведенные для этих целей ворота;</w:t>
      </w:r>
    </w:p>
    <w:p w:rsidR="00C63DBF" w:rsidRDefault="00C63DBF" w:rsidP="00C63DBF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строго соблюдать требования норм безопасности во время нахождения на территории   спортивной площадки.</w:t>
      </w:r>
    </w:p>
    <w:p w:rsidR="00C63DBF" w:rsidRDefault="00C63DBF" w:rsidP="00C63DBF">
      <w:pPr>
        <w:autoSpaceDE w:val="0"/>
        <w:autoSpaceDN w:val="0"/>
        <w:adjustRightInd w:val="0"/>
        <w:jc w:val="both"/>
      </w:pPr>
      <w:r>
        <w:t>11. Посетителям  спортивной площадки запрещается:</w:t>
      </w:r>
    </w:p>
    <w:p w:rsidR="00C63DBF" w:rsidRDefault="00C63DBF" w:rsidP="00C63DBF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использовать спортивную площадку для получения прямой выгоды;</w:t>
      </w:r>
    </w:p>
    <w:p w:rsidR="00C63DBF" w:rsidRDefault="00C63DBF" w:rsidP="00C63DBF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использовать оборудование  спортивной площадки не по его прямому назначению;</w:t>
      </w:r>
    </w:p>
    <w:p w:rsidR="00C63DBF" w:rsidRDefault="00C63DBF" w:rsidP="00C63DBF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использовать спортивную площадку во время технического обслуживания; </w:t>
      </w:r>
    </w:p>
    <w:p w:rsidR="00C63DBF" w:rsidRDefault="00C63DBF" w:rsidP="00C63DBF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использовать спортивную площадку при неблагоприятных метеоусловиях (выпадение осадков, сильного ветра и. т. п.):</w:t>
      </w:r>
    </w:p>
    <w:p w:rsidR="00C63DBF" w:rsidRDefault="00C63DBF" w:rsidP="00C63DBF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lastRenderedPageBreak/>
        <w:t>производить самостоятельную разборку, сборку и ремонт спортивных снарядов и оборудования;</w:t>
      </w:r>
    </w:p>
    <w:p w:rsidR="00C63DBF" w:rsidRDefault="00C63DBF" w:rsidP="00C63DBF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проносить на территорию  спортивной площадки огнестрельное и холодное оружие, химические и взрывчатые вещества, колюще-режущие и иные предметы и средства, наличие либо применение которых может представлять угрозу для безопасности окружающих;</w:t>
      </w:r>
    </w:p>
    <w:p w:rsidR="00C63DBF" w:rsidRDefault="00C63DBF" w:rsidP="00C63DBF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размещать объявления, рекламные материалы или иные документы без разрешения администрации учреждения;</w:t>
      </w:r>
    </w:p>
    <w:p w:rsidR="00C63DBF" w:rsidRDefault="00C63DBF" w:rsidP="00C63DBF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находиться на территории спортивной площадки в состоянии алкогольного, токсического или наркотического опьянения;</w:t>
      </w:r>
    </w:p>
    <w:p w:rsidR="00C63DBF" w:rsidRDefault="00C63DBF" w:rsidP="00C63DBF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въезжать на территорию спортивной площадки на велосипедах, роликовых коньках, </w:t>
      </w:r>
      <w:proofErr w:type="spellStart"/>
      <w:r>
        <w:t>мото</w:t>
      </w:r>
      <w:proofErr w:type="spellEnd"/>
      <w:r>
        <w:t xml:space="preserve"> - и автотранспорте и иных средствах передвижения;</w:t>
      </w:r>
    </w:p>
    <w:p w:rsidR="00C63DBF" w:rsidRDefault="00C63DBF" w:rsidP="00C63DBF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причинять ущерб покрытию и оборудованию универсальной спортивной площадки;</w:t>
      </w:r>
    </w:p>
    <w:p w:rsidR="00C63DBF" w:rsidRDefault="00C63DBF" w:rsidP="00C63DBF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заниматься спортом в обуви с </w:t>
      </w:r>
      <w:proofErr w:type="spellStart"/>
      <w:r>
        <w:t>шипованной</w:t>
      </w:r>
      <w:proofErr w:type="spellEnd"/>
      <w:r>
        <w:t xml:space="preserve"> подошвой и/или с металлическим обрамлением;</w:t>
      </w:r>
    </w:p>
    <w:p w:rsidR="00C63DBF" w:rsidRDefault="00C63DBF" w:rsidP="00C63DBF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создавать конфликтные ситуации, допускать оскорбительные выражения и хулиганские действия в адрес других лиц, нецензурно выражаться.</w:t>
      </w:r>
    </w:p>
    <w:p w:rsidR="00C63DBF" w:rsidRDefault="00C63DBF" w:rsidP="00C63DBF">
      <w:pPr>
        <w:autoSpaceDE w:val="0"/>
        <w:autoSpaceDN w:val="0"/>
        <w:adjustRightInd w:val="0"/>
        <w:jc w:val="both"/>
      </w:pPr>
      <w:r>
        <w:t>12. В случае нарушения посетителями спортивной площадки предусмотренных настоящими Правилами обязанностей и запретов, тренер-общественник (тренер по месту жительства), а также ответственный учреждения вправе потребовать удаления таких Посетителей с территории спортивной площадки.</w:t>
      </w:r>
    </w:p>
    <w:p w:rsidR="00C63DBF" w:rsidRDefault="00C63DBF" w:rsidP="00C63DBF">
      <w:pPr>
        <w:autoSpaceDE w:val="0"/>
        <w:autoSpaceDN w:val="0"/>
        <w:adjustRightInd w:val="0"/>
        <w:jc w:val="both"/>
      </w:pPr>
      <w:r>
        <w:t>13. Посетители, причинившие вред ограждению, покрытию и оборудованию несут ответственность в соответствии с законодательством РФ.</w:t>
      </w:r>
    </w:p>
    <w:p w:rsidR="00C63DBF" w:rsidRDefault="00C63DBF" w:rsidP="00C63DBF">
      <w:pPr>
        <w:autoSpaceDE w:val="0"/>
        <w:autoSpaceDN w:val="0"/>
        <w:adjustRightInd w:val="0"/>
        <w:jc w:val="both"/>
      </w:pPr>
      <w:r>
        <w:t xml:space="preserve">14. Тренер общественник (тренер по месту жительства) и администрация учреждения не несут ответственности </w:t>
      </w:r>
      <w:proofErr w:type="gramStart"/>
      <w:r>
        <w:t>за</w:t>
      </w:r>
      <w:proofErr w:type="gramEnd"/>
      <w:r>
        <w:t>:</w:t>
      </w:r>
    </w:p>
    <w:p w:rsidR="00C63DBF" w:rsidRDefault="00C63DBF" w:rsidP="00C63DBF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ценные вещи, документы, деньги, сотовые телефоны, ювелирные украшения и иные личные вещи, оставленные без присмотра Посетителями   спортивной площадки;</w:t>
      </w:r>
    </w:p>
    <w:p w:rsidR="00C63DBF" w:rsidRDefault="00C63DBF" w:rsidP="00C63DB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t>за травмы и несчастные случаи, произошедшие в результате нарушения Посетителями спортивной площадки правил поведения и требований безопасности при нахождении на территории спортивной площадки.</w:t>
      </w:r>
    </w:p>
    <w:p w:rsidR="00C63DBF" w:rsidRDefault="00C63DBF" w:rsidP="00C63DBF">
      <w:pPr>
        <w:tabs>
          <w:tab w:val="left" w:pos="285"/>
        </w:tabs>
        <w:jc w:val="right"/>
        <w:rPr>
          <w:bCs/>
        </w:rPr>
      </w:pPr>
    </w:p>
    <w:p w:rsidR="00C63DBF" w:rsidRDefault="00C63DBF" w:rsidP="00C63DBF">
      <w:pPr>
        <w:tabs>
          <w:tab w:val="left" w:pos="285"/>
        </w:tabs>
        <w:jc w:val="right"/>
        <w:rPr>
          <w:bCs/>
        </w:rPr>
      </w:pPr>
    </w:p>
    <w:p w:rsidR="00C63DBF" w:rsidRDefault="00C63DBF" w:rsidP="00C63DBF">
      <w:pPr>
        <w:tabs>
          <w:tab w:val="left" w:pos="285"/>
        </w:tabs>
        <w:jc w:val="right"/>
        <w:rPr>
          <w:bCs/>
        </w:rPr>
      </w:pPr>
    </w:p>
    <w:p w:rsidR="00C63DBF" w:rsidRDefault="00C63DBF" w:rsidP="00C63DBF">
      <w:pPr>
        <w:tabs>
          <w:tab w:val="left" w:pos="285"/>
        </w:tabs>
        <w:jc w:val="right"/>
        <w:rPr>
          <w:bCs/>
        </w:rPr>
      </w:pPr>
    </w:p>
    <w:p w:rsidR="00C63DBF" w:rsidRDefault="00C63DBF" w:rsidP="00C63DBF">
      <w:pPr>
        <w:tabs>
          <w:tab w:val="left" w:pos="285"/>
        </w:tabs>
        <w:jc w:val="right"/>
        <w:rPr>
          <w:bCs/>
        </w:rPr>
      </w:pPr>
    </w:p>
    <w:p w:rsidR="00C63DBF" w:rsidRDefault="00C63DBF" w:rsidP="00C63DBF">
      <w:pPr>
        <w:tabs>
          <w:tab w:val="left" w:pos="285"/>
        </w:tabs>
        <w:jc w:val="right"/>
        <w:rPr>
          <w:bCs/>
        </w:rPr>
      </w:pPr>
    </w:p>
    <w:p w:rsidR="00C63DBF" w:rsidRDefault="00C63DBF" w:rsidP="00C63DBF">
      <w:pPr>
        <w:tabs>
          <w:tab w:val="left" w:pos="285"/>
        </w:tabs>
        <w:jc w:val="right"/>
        <w:rPr>
          <w:bCs/>
        </w:rPr>
      </w:pPr>
    </w:p>
    <w:p w:rsidR="00C63DBF" w:rsidRDefault="00C63DBF" w:rsidP="00C63DBF">
      <w:pPr>
        <w:tabs>
          <w:tab w:val="left" w:pos="285"/>
        </w:tabs>
        <w:jc w:val="right"/>
        <w:rPr>
          <w:bCs/>
        </w:rPr>
      </w:pPr>
    </w:p>
    <w:p w:rsidR="00C63DBF" w:rsidRDefault="00C63DBF" w:rsidP="00C63DBF">
      <w:pPr>
        <w:tabs>
          <w:tab w:val="left" w:pos="285"/>
        </w:tabs>
        <w:jc w:val="right"/>
        <w:rPr>
          <w:bCs/>
        </w:rPr>
      </w:pPr>
    </w:p>
    <w:p w:rsidR="00C63DBF" w:rsidRDefault="00C63DBF" w:rsidP="00C63DBF">
      <w:pPr>
        <w:tabs>
          <w:tab w:val="left" w:pos="285"/>
        </w:tabs>
        <w:jc w:val="right"/>
        <w:rPr>
          <w:bCs/>
        </w:rPr>
      </w:pPr>
    </w:p>
    <w:p w:rsidR="00C63DBF" w:rsidRDefault="00C63DBF" w:rsidP="00C63DBF">
      <w:pPr>
        <w:tabs>
          <w:tab w:val="left" w:pos="285"/>
        </w:tabs>
        <w:jc w:val="right"/>
        <w:rPr>
          <w:bCs/>
        </w:rPr>
      </w:pPr>
    </w:p>
    <w:p w:rsidR="00C63DBF" w:rsidRDefault="00C63DBF" w:rsidP="00C63DBF">
      <w:pPr>
        <w:tabs>
          <w:tab w:val="left" w:pos="285"/>
        </w:tabs>
        <w:jc w:val="right"/>
        <w:rPr>
          <w:bCs/>
        </w:rPr>
      </w:pPr>
    </w:p>
    <w:p w:rsidR="00C63DBF" w:rsidRDefault="00C63DBF" w:rsidP="00C63DBF">
      <w:pPr>
        <w:tabs>
          <w:tab w:val="left" w:pos="285"/>
        </w:tabs>
        <w:jc w:val="right"/>
        <w:rPr>
          <w:bCs/>
        </w:rPr>
      </w:pPr>
    </w:p>
    <w:p w:rsidR="00C63DBF" w:rsidRDefault="00C63DBF" w:rsidP="00C63DBF">
      <w:pPr>
        <w:tabs>
          <w:tab w:val="left" w:pos="285"/>
        </w:tabs>
        <w:jc w:val="right"/>
        <w:rPr>
          <w:bCs/>
        </w:rPr>
      </w:pPr>
    </w:p>
    <w:p w:rsidR="00C63DBF" w:rsidRDefault="00C63DBF" w:rsidP="00C63DBF">
      <w:pPr>
        <w:tabs>
          <w:tab w:val="left" w:pos="285"/>
        </w:tabs>
        <w:jc w:val="right"/>
        <w:rPr>
          <w:bCs/>
        </w:rPr>
      </w:pPr>
    </w:p>
    <w:p w:rsidR="00C63DBF" w:rsidRDefault="00C63DBF" w:rsidP="00C63DBF">
      <w:pPr>
        <w:tabs>
          <w:tab w:val="left" w:pos="285"/>
        </w:tabs>
        <w:jc w:val="right"/>
        <w:rPr>
          <w:bCs/>
        </w:rPr>
      </w:pPr>
    </w:p>
    <w:p w:rsidR="00C63DBF" w:rsidRDefault="00C63DBF" w:rsidP="00C63DBF">
      <w:pPr>
        <w:tabs>
          <w:tab w:val="left" w:pos="285"/>
        </w:tabs>
        <w:jc w:val="right"/>
        <w:rPr>
          <w:bCs/>
        </w:rPr>
      </w:pPr>
    </w:p>
    <w:p w:rsidR="00C63DBF" w:rsidRDefault="00C63DBF" w:rsidP="00C63DBF">
      <w:pPr>
        <w:tabs>
          <w:tab w:val="left" w:pos="285"/>
        </w:tabs>
        <w:jc w:val="right"/>
        <w:rPr>
          <w:bCs/>
        </w:rPr>
      </w:pPr>
    </w:p>
    <w:p w:rsidR="00C63DBF" w:rsidRDefault="00C63DBF" w:rsidP="00C63DBF">
      <w:pPr>
        <w:tabs>
          <w:tab w:val="left" w:pos="285"/>
        </w:tabs>
        <w:jc w:val="right"/>
        <w:rPr>
          <w:bCs/>
        </w:rPr>
      </w:pPr>
    </w:p>
    <w:p w:rsidR="00D11207" w:rsidRDefault="00D11207"/>
    <w:sectPr w:rsidR="00D11207" w:rsidSect="0014673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56D"/>
    <w:multiLevelType w:val="hybridMultilevel"/>
    <w:tmpl w:val="B5CE1D72"/>
    <w:lvl w:ilvl="0" w:tplc="71809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3393F"/>
    <w:multiLevelType w:val="hybridMultilevel"/>
    <w:tmpl w:val="ECFE4BFE"/>
    <w:lvl w:ilvl="0" w:tplc="71809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11B7"/>
    <w:multiLevelType w:val="hybridMultilevel"/>
    <w:tmpl w:val="76AE6688"/>
    <w:lvl w:ilvl="0" w:tplc="71809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759BE"/>
    <w:multiLevelType w:val="hybridMultilevel"/>
    <w:tmpl w:val="412E13B6"/>
    <w:lvl w:ilvl="0" w:tplc="71809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B1D42"/>
    <w:multiLevelType w:val="hybridMultilevel"/>
    <w:tmpl w:val="48869984"/>
    <w:lvl w:ilvl="0" w:tplc="71809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C1246"/>
    <w:multiLevelType w:val="hybridMultilevel"/>
    <w:tmpl w:val="8092D81E"/>
    <w:lvl w:ilvl="0" w:tplc="71809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3DBF"/>
    <w:rsid w:val="000536B9"/>
    <w:rsid w:val="00146738"/>
    <w:rsid w:val="00C13F77"/>
    <w:rsid w:val="00C63DBF"/>
    <w:rsid w:val="00D11207"/>
    <w:rsid w:val="00EB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2021-03-10T08:41:00Z</dcterms:created>
  <dcterms:modified xsi:type="dcterms:W3CDTF">2021-03-10T08:43:00Z</dcterms:modified>
</cp:coreProperties>
</file>